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A0" w:rsidRDefault="004E44A0" w:rsidP="004E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4A0">
        <w:rPr>
          <w:rFonts w:ascii="Times New Roman" w:hAnsi="Times New Roman" w:cs="Times New Roman"/>
          <w:sz w:val="28"/>
          <w:szCs w:val="28"/>
        </w:rPr>
        <w:t xml:space="preserve">Памятка населению по безопасному поведению на водных объектах </w:t>
      </w:r>
    </w:p>
    <w:p w:rsidR="004E44A0" w:rsidRDefault="004E44A0" w:rsidP="004E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4A0">
        <w:rPr>
          <w:rFonts w:ascii="Times New Roman" w:hAnsi="Times New Roman" w:cs="Times New Roman"/>
          <w:sz w:val="28"/>
          <w:szCs w:val="28"/>
        </w:rPr>
        <w:t>в зимний период</w:t>
      </w:r>
    </w:p>
    <w:p w:rsidR="004E44A0" w:rsidRPr="004E44A0" w:rsidRDefault="004E44A0" w:rsidP="004E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0" w:rsidRPr="004E44A0" w:rsidRDefault="004E44A0" w:rsidP="004E44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Твери </w:t>
      </w:r>
      <w:r w:rsidRPr="004E44A0">
        <w:rPr>
          <w:rFonts w:ascii="Times New Roman" w:hAnsi="Times New Roman" w:cs="Times New Roman"/>
          <w:sz w:val="28"/>
          <w:szCs w:val="28"/>
        </w:rPr>
        <w:t xml:space="preserve">напоминает правила безопасности поведения на льду. </w:t>
      </w:r>
    </w:p>
    <w:p w:rsidR="004E44A0" w:rsidRPr="004E44A0" w:rsidRDefault="004E44A0" w:rsidP="004E44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E44A0">
        <w:rPr>
          <w:rFonts w:ascii="Times New Roman" w:hAnsi="Times New Roman" w:cs="Times New Roman"/>
          <w:b/>
          <w:bCs/>
          <w:sz w:val="28"/>
          <w:szCs w:val="28"/>
        </w:rPr>
        <w:t>Критерии прочного льда:</w:t>
      </w:r>
    </w:p>
    <w:p w:rsidR="004E44A0" w:rsidRPr="004E44A0" w:rsidRDefault="004E44A0" w:rsidP="004E44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44A0">
        <w:rPr>
          <w:rFonts w:ascii="Times New Roman" w:hAnsi="Times New Roman" w:cs="Times New Roman"/>
          <w:sz w:val="28"/>
          <w:szCs w:val="28"/>
        </w:rPr>
        <w:t xml:space="preserve">- прозрачный лед с зеленоватым или синеватым оттенком; </w:t>
      </w:r>
    </w:p>
    <w:p w:rsidR="004E44A0" w:rsidRPr="004E44A0" w:rsidRDefault="004E44A0" w:rsidP="004E44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44A0">
        <w:rPr>
          <w:rFonts w:ascii="Times New Roman" w:hAnsi="Times New Roman" w:cs="Times New Roman"/>
          <w:sz w:val="28"/>
          <w:szCs w:val="28"/>
        </w:rPr>
        <w:t xml:space="preserve">- на открытом бесснежном пространстве лед всегда толще. </w:t>
      </w:r>
    </w:p>
    <w:p w:rsidR="004E44A0" w:rsidRPr="004E44A0" w:rsidRDefault="004E44A0" w:rsidP="004E44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E44A0">
        <w:rPr>
          <w:rFonts w:ascii="Times New Roman" w:hAnsi="Times New Roman" w:cs="Times New Roman"/>
          <w:b/>
          <w:bCs/>
          <w:sz w:val="28"/>
          <w:szCs w:val="28"/>
        </w:rPr>
        <w:t>Критерии тонкого льда:</w:t>
      </w:r>
    </w:p>
    <w:p w:rsidR="004E44A0" w:rsidRPr="004E44A0" w:rsidRDefault="004E44A0" w:rsidP="004E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4A0">
        <w:rPr>
          <w:rFonts w:ascii="Times New Roman" w:hAnsi="Times New Roman" w:cs="Times New Roman"/>
          <w:sz w:val="28"/>
          <w:szCs w:val="28"/>
        </w:rPr>
        <w:t xml:space="preserve">- цвет льда молочно-мутный, серый, обычно пористый. Такой лед обрушивается без предупреждающего потрескивания; </w:t>
      </w:r>
    </w:p>
    <w:p w:rsidR="004E44A0" w:rsidRPr="004E44A0" w:rsidRDefault="004E44A0" w:rsidP="004E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4A0">
        <w:rPr>
          <w:rFonts w:ascii="Times New Roman" w:hAnsi="Times New Roman" w:cs="Times New Roman"/>
          <w:sz w:val="28"/>
          <w:szCs w:val="28"/>
        </w:rPr>
        <w:t xml:space="preserve">- лед более тонок на течении, особенно быстром, на глубоких и открытых для ветра местах, у болотистых берегов, в местах выхода подводных ключей, под мостами, в узких протоках, вблизи мест выброса в водоемы теплых и горячих вод промышленных и коммунальных предприятий, </w:t>
      </w:r>
    </w:p>
    <w:p w:rsidR="004E44A0" w:rsidRPr="004E44A0" w:rsidRDefault="004E44A0" w:rsidP="004E44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44A0">
        <w:rPr>
          <w:rFonts w:ascii="Times New Roman" w:hAnsi="Times New Roman" w:cs="Times New Roman"/>
          <w:sz w:val="28"/>
          <w:szCs w:val="28"/>
        </w:rPr>
        <w:t xml:space="preserve">- в местах, где растет камыш, тростник и другие водные растения. </w:t>
      </w:r>
    </w:p>
    <w:p w:rsidR="004E44A0" w:rsidRPr="004E44A0" w:rsidRDefault="004E44A0" w:rsidP="004E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4A0">
        <w:rPr>
          <w:rFonts w:ascii="Times New Roman" w:hAnsi="Times New Roman" w:cs="Times New Roman"/>
          <w:b/>
          <w:bCs/>
          <w:sz w:val="28"/>
          <w:szCs w:val="28"/>
        </w:rPr>
        <w:t>Правила поведения на льду:</w:t>
      </w:r>
    </w:p>
    <w:p w:rsidR="004E44A0" w:rsidRPr="004E44A0" w:rsidRDefault="004E44A0" w:rsidP="004E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4A0">
        <w:rPr>
          <w:rFonts w:ascii="Times New Roman" w:hAnsi="Times New Roman" w:cs="Times New Roman"/>
          <w:sz w:val="28"/>
          <w:szCs w:val="28"/>
        </w:rPr>
        <w:t xml:space="preserve">- ни в коем случае нельзя выходить на лед в темное время суток и при плохой видимости (туман, снегопад, дождь); </w:t>
      </w:r>
    </w:p>
    <w:p w:rsidR="004E44A0" w:rsidRPr="004E44A0" w:rsidRDefault="004E44A0" w:rsidP="004E44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44A0">
        <w:rPr>
          <w:rFonts w:ascii="Times New Roman" w:hAnsi="Times New Roman" w:cs="Times New Roman"/>
          <w:sz w:val="28"/>
          <w:szCs w:val="28"/>
        </w:rPr>
        <w:t xml:space="preserve">- при переходе через реку пользуйтесь ледовыми переправами; </w:t>
      </w:r>
    </w:p>
    <w:p w:rsidR="004E44A0" w:rsidRPr="004E44A0" w:rsidRDefault="004E44A0" w:rsidP="004E44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44A0">
        <w:rPr>
          <w:rFonts w:ascii="Times New Roman" w:hAnsi="Times New Roman" w:cs="Times New Roman"/>
          <w:sz w:val="28"/>
          <w:szCs w:val="28"/>
        </w:rPr>
        <w:t xml:space="preserve">- нельзя проверять прочность льда ударом ноги. </w:t>
      </w:r>
    </w:p>
    <w:p w:rsidR="004E44A0" w:rsidRPr="004E44A0" w:rsidRDefault="004E44A0" w:rsidP="004E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4A0">
        <w:rPr>
          <w:rFonts w:ascii="Times New Roman" w:hAnsi="Times New Roman" w:cs="Times New Roman"/>
          <w:b/>
          <w:bCs/>
          <w:sz w:val="28"/>
          <w:szCs w:val="28"/>
        </w:rPr>
        <w:t>Убедительная просьба родителям</w:t>
      </w:r>
      <w:r w:rsidRPr="004E44A0">
        <w:rPr>
          <w:rFonts w:ascii="Times New Roman" w:hAnsi="Times New Roman" w:cs="Times New Roman"/>
          <w:sz w:val="28"/>
          <w:szCs w:val="28"/>
        </w:rPr>
        <w:t xml:space="preserve"> - не отпускайте детей на лед (на рыбалку, катание на лыжах и коньках) без присмотра. </w:t>
      </w:r>
    </w:p>
    <w:p w:rsidR="004E44A0" w:rsidRPr="004E44A0" w:rsidRDefault="004E44A0" w:rsidP="004E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4A0">
        <w:rPr>
          <w:rFonts w:ascii="Times New Roman" w:hAnsi="Times New Roman" w:cs="Times New Roman"/>
          <w:sz w:val="28"/>
          <w:szCs w:val="28"/>
        </w:rPr>
        <w:t xml:space="preserve">Одна из самых частых причин трагедий на водоёмах – алкогольное опьянение. Люди не адекватно реагируют на опасность и в случае чрезвычайной ситуации становятся беспомощными. </w:t>
      </w:r>
    </w:p>
    <w:p w:rsidR="004E44A0" w:rsidRDefault="004E44A0" w:rsidP="004E44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44A0" w:rsidRDefault="004E44A0" w:rsidP="004E44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44A0">
        <w:rPr>
          <w:rFonts w:ascii="Times New Roman" w:hAnsi="Times New Roman" w:cs="Times New Roman"/>
          <w:sz w:val="28"/>
          <w:szCs w:val="28"/>
        </w:rPr>
        <w:t>В случае возникновения чрезвычайной ситуации звоните 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49C3" w:rsidRDefault="004E44A0" w:rsidP="004E44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44A0">
        <w:rPr>
          <w:rFonts w:ascii="Times New Roman" w:hAnsi="Times New Roman" w:cs="Times New Roman"/>
          <w:sz w:val="28"/>
          <w:szCs w:val="28"/>
        </w:rPr>
        <w:t xml:space="preserve"> ЕДИНУЮ СЛУЖБУ СПАСЕНИЯ по телефону «01» (с сотовых телефонов – 112). </w:t>
      </w:r>
    </w:p>
    <w:p w:rsidR="004E44A0" w:rsidRDefault="004E44A0" w:rsidP="004E44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ЕДДС города Твери: (4822) 44-12-44</w:t>
      </w:r>
    </w:p>
    <w:p w:rsidR="004E44A0" w:rsidRDefault="004E44A0" w:rsidP="004E44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44A0" w:rsidRDefault="004E44A0" w:rsidP="004E44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44A0" w:rsidRPr="004E44A0" w:rsidRDefault="00232A09" w:rsidP="00232A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32A09">
        <w:rPr>
          <w:rFonts w:ascii="Times New Roman" w:hAnsi="Times New Roman" w:cs="Times New Roman"/>
          <w:sz w:val="28"/>
          <w:szCs w:val="28"/>
        </w:rPr>
        <w:t>Управление по обеспечению безопасности жизнедеятельности населения админи</w:t>
      </w:r>
      <w:bookmarkStart w:id="0" w:name="_GoBack"/>
      <w:bookmarkEnd w:id="0"/>
      <w:r w:rsidRPr="00232A09">
        <w:rPr>
          <w:rFonts w:ascii="Times New Roman" w:hAnsi="Times New Roman" w:cs="Times New Roman"/>
          <w:sz w:val="28"/>
          <w:szCs w:val="28"/>
        </w:rPr>
        <w:t>страции города Твери</w:t>
      </w:r>
    </w:p>
    <w:sectPr w:rsidR="004E44A0" w:rsidRPr="004E44A0" w:rsidSect="004E44A0">
      <w:pgSz w:w="11906" w:h="16838"/>
      <w:pgMar w:top="851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1A"/>
    <w:rsid w:val="00232A09"/>
    <w:rsid w:val="004849C3"/>
    <w:rsid w:val="004E1423"/>
    <w:rsid w:val="004E44A0"/>
    <w:rsid w:val="00C066B4"/>
    <w:rsid w:val="00EC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4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4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Ходесенко Михаил Васильевич</cp:lastModifiedBy>
  <cp:revision>4</cp:revision>
  <dcterms:created xsi:type="dcterms:W3CDTF">2015-12-25T10:42:00Z</dcterms:created>
  <dcterms:modified xsi:type="dcterms:W3CDTF">2021-12-03T13:02:00Z</dcterms:modified>
</cp:coreProperties>
</file>